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E" w:rsidRPr="00D92483" w:rsidRDefault="004A1F0E" w:rsidP="004A1F0E">
      <w:pPr>
        <w:jc w:val="center"/>
        <w:rPr>
          <w:b/>
          <w:sz w:val="28"/>
          <w:szCs w:val="28"/>
        </w:rPr>
      </w:pPr>
      <w:r w:rsidRPr="00D92483">
        <w:rPr>
          <w:b/>
          <w:sz w:val="28"/>
          <w:szCs w:val="28"/>
        </w:rPr>
        <w:t>Dichiarazione sostitutiva ai sensi del D.P.R. 28 dicembre 2000, n. 445, art. 47</w:t>
      </w:r>
    </w:p>
    <w:p w:rsidR="004A1F0E" w:rsidRPr="00D92483" w:rsidRDefault="004A1F0E" w:rsidP="004A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D92483">
        <w:rPr>
          <w:b/>
          <w:sz w:val="28"/>
          <w:szCs w:val="28"/>
        </w:rPr>
        <w:t>esente bollo D.P.R. 28 dicembre 2000, n.445,</w:t>
      </w:r>
      <w:r>
        <w:rPr>
          <w:b/>
          <w:sz w:val="28"/>
          <w:szCs w:val="28"/>
        </w:rPr>
        <w:t xml:space="preserve"> </w:t>
      </w:r>
      <w:r w:rsidRPr="00D92483">
        <w:rPr>
          <w:b/>
          <w:sz w:val="28"/>
          <w:szCs w:val="28"/>
        </w:rPr>
        <w:t>art. 37)</w:t>
      </w:r>
    </w:p>
    <w:p w:rsidR="004A1F0E" w:rsidRPr="00D92483" w:rsidRDefault="004A1F0E" w:rsidP="004A1F0E">
      <w:pPr>
        <w:jc w:val="both"/>
        <w:rPr>
          <w:sz w:val="22"/>
          <w:szCs w:val="22"/>
        </w:rPr>
      </w:pPr>
    </w:p>
    <w:p w:rsidR="004A1F0E" w:rsidRPr="00D92483" w:rsidRDefault="004A1F0E" w:rsidP="004A1F0E">
      <w:pPr>
        <w:jc w:val="both"/>
        <w:rPr>
          <w:sz w:val="22"/>
          <w:szCs w:val="22"/>
        </w:rPr>
      </w:pPr>
    </w:p>
    <w:p w:rsidR="004A1F0E" w:rsidRPr="00D92483" w:rsidRDefault="004A1F0E" w:rsidP="004A1F0E">
      <w:pPr>
        <w:jc w:val="both"/>
        <w:rPr>
          <w:sz w:val="22"/>
          <w:szCs w:val="22"/>
        </w:rPr>
      </w:pPr>
      <w:proofErr w:type="gramStart"/>
      <w:r w:rsidRPr="00D92483">
        <w:rPr>
          <w:sz w:val="22"/>
          <w:szCs w:val="22"/>
        </w:rPr>
        <w:t>Il  sottoscritto</w:t>
      </w:r>
      <w:proofErr w:type="gramEnd"/>
      <w:r w:rsidRPr="00D92483">
        <w:rPr>
          <w:sz w:val="22"/>
          <w:szCs w:val="22"/>
        </w:rPr>
        <w:t xml:space="preserve">                              nato  a                          il                                   </w:t>
      </w:r>
    </w:p>
    <w:p w:rsidR="004A1F0E" w:rsidRPr="00D92483" w:rsidRDefault="004A1F0E" w:rsidP="004A1F0E">
      <w:pPr>
        <w:jc w:val="both"/>
        <w:rPr>
          <w:sz w:val="22"/>
          <w:szCs w:val="22"/>
        </w:rPr>
      </w:pPr>
    </w:p>
    <w:p w:rsidR="004A1F0E" w:rsidRPr="00D92483" w:rsidRDefault="004A1F0E" w:rsidP="004A1F0E">
      <w:pPr>
        <w:jc w:val="both"/>
        <w:rPr>
          <w:sz w:val="22"/>
          <w:szCs w:val="22"/>
        </w:rPr>
      </w:pPr>
      <w:r w:rsidRPr="00D92483">
        <w:rPr>
          <w:sz w:val="22"/>
          <w:szCs w:val="22"/>
        </w:rPr>
        <w:t xml:space="preserve">Residente nel Comune                              Via                               C.F. 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jc w:val="both"/>
        <w:rPr>
          <w:sz w:val="22"/>
          <w:szCs w:val="22"/>
        </w:rPr>
      </w:pPr>
      <w:r w:rsidRPr="00D92483">
        <w:rPr>
          <w:sz w:val="22"/>
          <w:szCs w:val="22"/>
        </w:rPr>
        <w:t xml:space="preserve">In relazione all’avviso n             – Lotto n.  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A conoscenza del disposto dell’art. 76 del D.P.R. 28 dicembre 2000 n. 445, ferma restando, a norma del disposto </w:t>
      </w:r>
      <w:proofErr w:type="gramStart"/>
      <w:r w:rsidRPr="00D92483">
        <w:rPr>
          <w:sz w:val="22"/>
          <w:szCs w:val="22"/>
        </w:rPr>
        <w:t>dell’ art.</w:t>
      </w:r>
      <w:proofErr w:type="gramEnd"/>
      <w:r w:rsidRPr="00D92483">
        <w:rPr>
          <w:sz w:val="22"/>
          <w:szCs w:val="22"/>
        </w:rPr>
        <w:t xml:space="preserve"> 75, dello stesso D.P.R. n. 44/2000, nel caso di dichiarazione non veritiera, la decadenza dai benefici eventualmente conseguiti e sotto la propria personale responsabilità,</w:t>
      </w:r>
    </w:p>
    <w:p w:rsidR="004A1F0E" w:rsidRPr="00D92483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                                                         </w:t>
      </w:r>
    </w:p>
    <w:p w:rsidR="004A1F0E" w:rsidRPr="00D92483" w:rsidRDefault="004A1F0E" w:rsidP="004A1F0E">
      <w:pPr>
        <w:jc w:val="center"/>
        <w:rPr>
          <w:b/>
          <w:sz w:val="28"/>
          <w:szCs w:val="28"/>
        </w:rPr>
      </w:pPr>
      <w:r w:rsidRPr="00D92483">
        <w:rPr>
          <w:b/>
          <w:sz w:val="28"/>
          <w:szCs w:val="28"/>
        </w:rPr>
        <w:t>DICHIARA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di essere iscritto presso il registro delle imprese (Per le persone giuridiche);</w:t>
      </w:r>
    </w:p>
    <w:p w:rsidR="004A1F0E" w:rsidRPr="00D92483" w:rsidRDefault="004A1F0E" w:rsidP="004A1F0E">
      <w:pPr>
        <w:ind w:left="360"/>
        <w:rPr>
          <w:sz w:val="22"/>
          <w:szCs w:val="22"/>
        </w:rPr>
      </w:pP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 xml:space="preserve">di non trovarsi nelle condizioni di incapacità a contrattare con </w:t>
      </w:r>
      <w:smartTag w:uri="urn:schemas-microsoft-com:office:smarttags" w:element="PersonName">
        <w:smartTagPr>
          <w:attr w:name="ProductID" w:val="la P.A."/>
        </w:smartTagPr>
        <w:r w:rsidRPr="00D92483">
          <w:rPr>
            <w:sz w:val="22"/>
            <w:szCs w:val="22"/>
          </w:rPr>
          <w:t>la P.A.</w:t>
        </w:r>
      </w:smartTag>
      <w:r w:rsidRPr="00D92483">
        <w:rPr>
          <w:sz w:val="22"/>
          <w:szCs w:val="22"/>
        </w:rPr>
        <w:t xml:space="preserve"> e l’inesistenza di cause ostative di cui all’art. 10 della Legge n. 575/1965 e successive modifiche ed integrazioni (disposizioni antimafia);</w:t>
      </w:r>
    </w:p>
    <w:p w:rsidR="004A1F0E" w:rsidRPr="00D92483" w:rsidRDefault="004A1F0E" w:rsidP="004A1F0E">
      <w:pPr>
        <w:ind w:left="360"/>
        <w:rPr>
          <w:sz w:val="22"/>
          <w:szCs w:val="22"/>
        </w:rPr>
      </w:pP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l’insussistenza dello stato di interdizione o inabilitazione e che a proprio carico non sono in corso procedure per la dichiarazione di nessuno di tali stati;</w:t>
      </w:r>
    </w:p>
    <w:p w:rsidR="004A1F0E" w:rsidRPr="00D92483" w:rsidRDefault="004A1F0E" w:rsidP="004A1F0E">
      <w:pPr>
        <w:ind w:left="360"/>
        <w:rPr>
          <w:sz w:val="22"/>
          <w:szCs w:val="22"/>
        </w:rPr>
      </w:pP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 xml:space="preserve">di non avere in corso procedimenti penali né aver avuto a proprio carico condanne penali che comportino la perdita o la sospensione della capacità di contrattare con </w:t>
      </w:r>
      <w:smartTag w:uri="urn:schemas-microsoft-com:office:smarttags" w:element="PersonName">
        <w:smartTagPr>
          <w:attr w:name="ProductID" w:val="la P.A"/>
        </w:smartTagPr>
        <w:r w:rsidRPr="00D92483">
          <w:rPr>
            <w:sz w:val="22"/>
            <w:szCs w:val="22"/>
          </w:rPr>
          <w:t>la P.A</w:t>
        </w:r>
      </w:smartTag>
      <w:r w:rsidRPr="00D92483">
        <w:rPr>
          <w:sz w:val="22"/>
          <w:szCs w:val="22"/>
        </w:rPr>
        <w:t>;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5C240B" w:rsidRDefault="004A1F0E" w:rsidP="004A1F0E">
      <w:pPr>
        <w:numPr>
          <w:ilvl w:val="0"/>
          <w:numId w:val="1"/>
        </w:numPr>
        <w:ind w:left="709" w:hanging="709"/>
        <w:rPr>
          <w:sz w:val="22"/>
          <w:szCs w:val="22"/>
        </w:rPr>
      </w:pPr>
      <w:r w:rsidRPr="005C240B">
        <w:rPr>
          <w:sz w:val="22"/>
          <w:szCs w:val="22"/>
        </w:rPr>
        <w:t xml:space="preserve">che l’offerente non si trova in stato di liquidazione, di fallimento, amministrazione controllata e </w:t>
      </w:r>
      <w:proofErr w:type="gramStart"/>
      <w:r w:rsidRPr="005C240B">
        <w:rPr>
          <w:sz w:val="22"/>
          <w:szCs w:val="22"/>
        </w:rPr>
        <w:t>che  non</w:t>
      </w:r>
      <w:proofErr w:type="gramEnd"/>
      <w:r w:rsidRPr="005C240B">
        <w:rPr>
          <w:sz w:val="22"/>
          <w:szCs w:val="22"/>
        </w:rPr>
        <w:t xml:space="preserve"> ha presentato domanda di concordato preventivo e che tali procedure non si sono verificate nel quinquennio antecedente la gara;</w:t>
      </w:r>
    </w:p>
    <w:p w:rsidR="004A1F0E" w:rsidRPr="00D92483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</w:t>
      </w: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che l’offerente ha preso visione dei luoghi oggetto di alienazione e ha preso cognizione dello stato di fatto e di diritto dell’immobile;</w:t>
      </w:r>
    </w:p>
    <w:p w:rsidR="004A1F0E" w:rsidRPr="00D92483" w:rsidRDefault="004A1F0E" w:rsidP="004A1F0E">
      <w:pPr>
        <w:ind w:left="720"/>
        <w:rPr>
          <w:sz w:val="22"/>
          <w:szCs w:val="22"/>
        </w:rPr>
      </w:pPr>
    </w:p>
    <w:p w:rsidR="004A1F0E" w:rsidRDefault="004A1F0E" w:rsidP="004A1F0E">
      <w:pPr>
        <w:numPr>
          <w:ilvl w:val="0"/>
          <w:numId w:val="1"/>
        </w:numPr>
        <w:rPr>
          <w:sz w:val="22"/>
          <w:szCs w:val="22"/>
        </w:rPr>
      </w:pPr>
      <w:r w:rsidRPr="00D92483">
        <w:rPr>
          <w:sz w:val="22"/>
          <w:szCs w:val="22"/>
        </w:rPr>
        <w:t>di conoscere ed accettare incondizionatamente le condizio</w:t>
      </w:r>
      <w:r>
        <w:rPr>
          <w:sz w:val="22"/>
          <w:szCs w:val="22"/>
        </w:rPr>
        <w:t>ni contenute nel presente bando;</w:t>
      </w:r>
    </w:p>
    <w:p w:rsidR="004A1F0E" w:rsidRDefault="004A1F0E" w:rsidP="004A1F0E">
      <w:pPr>
        <w:pStyle w:val="Paragrafoelenco"/>
        <w:rPr>
          <w:sz w:val="22"/>
          <w:szCs w:val="22"/>
        </w:rPr>
      </w:pPr>
    </w:p>
    <w:p w:rsidR="004A1F0E" w:rsidRPr="00D92483" w:rsidRDefault="004A1F0E" w:rsidP="004A1F0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 esercitare il diritto di prelazione previsto dalla legge e di essere in regola con il pagamento del canone e delle relative spese.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>Dichiara di essere informato, ai sensi del</w:t>
      </w:r>
      <w:proofErr w:type="gramStart"/>
      <w:r w:rsidRPr="00D92483">
        <w:rPr>
          <w:sz w:val="22"/>
          <w:szCs w:val="22"/>
        </w:rPr>
        <w:t>’  art.</w:t>
      </w:r>
      <w:proofErr w:type="gramEnd"/>
      <w:r w:rsidRPr="00D92483">
        <w:rPr>
          <w:sz w:val="22"/>
          <w:szCs w:val="22"/>
        </w:rPr>
        <w:t xml:space="preserve"> 13 </w:t>
      </w:r>
      <w:proofErr w:type="spellStart"/>
      <w:r w:rsidRPr="00D92483">
        <w:rPr>
          <w:sz w:val="22"/>
          <w:szCs w:val="22"/>
        </w:rPr>
        <w:t>D.lgs</w:t>
      </w:r>
      <w:proofErr w:type="spellEnd"/>
      <w:r w:rsidRPr="00D92483">
        <w:rPr>
          <w:sz w:val="22"/>
          <w:szCs w:val="22"/>
        </w:rPr>
        <w:t xml:space="preserve"> n. 196/2003    che i dati personali raccolti saranno trattati, anche con strumenti informatici, esclusivamente nell’ambito del  procedimento per il  quale la presente dichiarazione viene resa.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Grotte, lì                                    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Default="004A1F0E" w:rsidP="004A1F0E">
      <w:pPr>
        <w:rPr>
          <w:sz w:val="22"/>
          <w:szCs w:val="22"/>
        </w:rPr>
      </w:pPr>
      <w:r w:rsidRPr="00D92483">
        <w:rPr>
          <w:sz w:val="22"/>
          <w:szCs w:val="22"/>
        </w:rPr>
        <w:t xml:space="preserve">                                                                                                     IL DICHIARANTE </w:t>
      </w:r>
    </w:p>
    <w:p w:rsidR="004A1F0E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4A1F0E" w:rsidRPr="00D92483" w:rsidRDefault="004A1F0E" w:rsidP="004A1F0E">
      <w:pPr>
        <w:rPr>
          <w:sz w:val="22"/>
          <w:szCs w:val="22"/>
        </w:rPr>
      </w:pPr>
    </w:p>
    <w:p w:rsidR="004A1F0E" w:rsidRPr="00D92483" w:rsidRDefault="004A1F0E" w:rsidP="004A1F0E">
      <w:pPr>
        <w:rPr>
          <w:b/>
          <w:sz w:val="22"/>
          <w:szCs w:val="22"/>
        </w:rPr>
      </w:pPr>
      <w:r w:rsidRPr="00D92483">
        <w:rPr>
          <w:b/>
          <w:sz w:val="22"/>
          <w:szCs w:val="22"/>
        </w:rPr>
        <w:t xml:space="preserve">Si allega fotocopia del documento di riconoscimento. </w:t>
      </w:r>
    </w:p>
    <w:p w:rsidR="006A4942" w:rsidRDefault="006A4942">
      <w:bookmarkStart w:id="0" w:name="_GoBack"/>
      <w:bookmarkEnd w:id="0"/>
    </w:p>
    <w:sectPr w:rsidR="006A4942" w:rsidSect="00FC3401">
      <w:type w:val="continuous"/>
      <w:pgSz w:w="11906" w:h="16838" w:code="9"/>
      <w:pgMar w:top="851" w:right="1134" w:bottom="1134" w:left="1134" w:header="720" w:footer="1134" w:gutter="0"/>
      <w:paperSrc w:first="1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2DF6"/>
    <w:multiLevelType w:val="hybridMultilevel"/>
    <w:tmpl w:val="337A47C0"/>
    <w:lvl w:ilvl="0" w:tplc="5FA47B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56"/>
    <w:rsid w:val="004A1F0E"/>
    <w:rsid w:val="006A4942"/>
    <w:rsid w:val="00FC340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2EF8-AF65-4F7F-A608-EBDF959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F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2023-08-02T09:42:00Z</dcterms:created>
  <dcterms:modified xsi:type="dcterms:W3CDTF">2023-08-02T09:42:00Z</dcterms:modified>
</cp:coreProperties>
</file>